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301"/>
        <w:tblW w:w="1400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5"/>
        <w:gridCol w:w="2215"/>
        <w:gridCol w:w="1992"/>
        <w:gridCol w:w="1993"/>
        <w:gridCol w:w="1993"/>
        <w:gridCol w:w="1993"/>
        <w:gridCol w:w="1993"/>
      </w:tblGrid>
      <w:tr w:rsidR="00A37715" w:rsidRPr="00183211" w14:paraId="04173AFE" w14:textId="55CB7868" w:rsidTr="00873D08">
        <w:trPr>
          <w:trHeight w:val="539"/>
        </w:trPr>
        <w:tc>
          <w:tcPr>
            <w:tcW w:w="14004" w:type="dxa"/>
            <w:gridSpan w:val="7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EAE3D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B8E8FD" w14:textId="2A4EC711" w:rsidR="00A37715" w:rsidRPr="00AB1428" w:rsidRDefault="00A37715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  <w:r w:rsidRPr="00A37715">
              <w:rPr>
                <w:rFonts w:ascii="Helvetica" w:eastAsia="Times New Roman" w:hAnsi="Helvetica" w:cs="Helvetica"/>
                <w:b/>
                <w:bCs/>
                <w:iCs/>
                <w:color w:val="495896"/>
                <w:kern w:val="24"/>
                <w:sz w:val="22"/>
                <w:szCs w:val="22"/>
                <w:lang w:eastAsia="fr-FR"/>
              </w:rPr>
              <w:t>Questions d’évaluation : question 1</w:t>
            </w:r>
            <w:r w:rsidRPr="00FD732C">
              <w:rPr>
                <w:rFonts w:ascii="EurekaSansOT-Bold" w:eastAsia="Times New Roman" w:hAnsi="EurekaSansOT-Bold" w:cs="EurekaSansOT-Bold"/>
                <w:sz w:val="20"/>
                <w:szCs w:val="20"/>
                <w:lang w:eastAsia="fr-FR"/>
              </w:rPr>
              <w:t> </w:t>
            </w:r>
          </w:p>
        </w:tc>
      </w:tr>
      <w:tr w:rsidR="00A37715" w:rsidRPr="00183211" w14:paraId="52629D31" w14:textId="6CCF1470" w:rsidTr="00873D08">
        <w:trPr>
          <w:trHeight w:val="219"/>
        </w:trPr>
        <w:tc>
          <w:tcPr>
            <w:tcW w:w="1825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3EC38C" w14:textId="3364B633" w:rsidR="00A37715" w:rsidRPr="009C4D90" w:rsidRDefault="00A37715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Sous-questions</w:t>
            </w:r>
          </w:p>
        </w:tc>
        <w:tc>
          <w:tcPr>
            <w:tcW w:w="2215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E077DA" w14:textId="39AE7FAC" w:rsidR="00A37715" w:rsidRPr="009C4D90" w:rsidRDefault="00A37715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Critère d'évaluation</w:t>
            </w:r>
          </w:p>
        </w:tc>
        <w:tc>
          <w:tcPr>
            <w:tcW w:w="1992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/>
          </w:tcPr>
          <w:p w14:paraId="211E68E8" w14:textId="7664BC5A" w:rsidR="00A37715" w:rsidRPr="009C4D90" w:rsidRDefault="00A37715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Indicateur(s)</w:t>
            </w:r>
          </w:p>
        </w:tc>
        <w:tc>
          <w:tcPr>
            <w:tcW w:w="1993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/>
          </w:tcPr>
          <w:p w14:paraId="73FF25A9" w14:textId="073FC99C" w:rsidR="00A37715" w:rsidRPr="009C4D90" w:rsidRDefault="00A37715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Méthode(s) de collecte des données</w:t>
            </w:r>
          </w:p>
        </w:tc>
        <w:tc>
          <w:tcPr>
            <w:tcW w:w="1993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/>
          </w:tcPr>
          <w:p w14:paraId="1E54C6C6" w14:textId="119AC4DB" w:rsidR="00A37715" w:rsidRPr="009C4D90" w:rsidRDefault="00A37715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Source(s)</w:t>
            </w:r>
          </w:p>
        </w:tc>
        <w:tc>
          <w:tcPr>
            <w:tcW w:w="1993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/>
          </w:tcPr>
          <w:p w14:paraId="5F50076B" w14:textId="797EB848" w:rsidR="00A37715" w:rsidRPr="009C4D90" w:rsidRDefault="00A37715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Méthodes d'analyse / triangulation </w:t>
            </w:r>
          </w:p>
        </w:tc>
        <w:tc>
          <w:tcPr>
            <w:tcW w:w="1993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/>
          </w:tcPr>
          <w:p w14:paraId="1C398218" w14:textId="0D70A13D" w:rsidR="00A37715" w:rsidRPr="009C4D90" w:rsidRDefault="00A37715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Disponibilité et fiabilité des données</w:t>
            </w:r>
          </w:p>
        </w:tc>
      </w:tr>
      <w:tr w:rsidR="009C4D90" w:rsidRPr="00FB1DCE" w14:paraId="4DEF557D" w14:textId="65408D9C" w:rsidTr="00873D08">
        <w:trPr>
          <w:trHeight w:val="219"/>
        </w:trPr>
        <w:tc>
          <w:tcPr>
            <w:tcW w:w="1825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C354714" w14:textId="4E34D01E" w:rsidR="009C4D90" w:rsidRPr="009C4D90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  <w:r w:rsidRPr="009C4D90"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  <w:t>Sous-question 1.1 </w:t>
            </w:r>
          </w:p>
        </w:tc>
        <w:tc>
          <w:tcPr>
            <w:tcW w:w="2215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8" w:space="0" w:color="EAE3D5"/>
            </w:tcBorders>
            <w:shd w:val="clear" w:color="auto" w:fill="EAE3D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F4A1C9" w14:textId="376A5936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b/>
                <w:bCs/>
                <w:i/>
                <w:iCs/>
                <w:color w:val="7F7F7F" w:themeColor="text1" w:themeTint="80"/>
                <w:kern w:val="24"/>
                <w:sz w:val="22"/>
                <w:szCs w:val="22"/>
                <w:lang w:eastAsia="fr-FR"/>
              </w:rPr>
            </w:pPr>
          </w:p>
        </w:tc>
        <w:tc>
          <w:tcPr>
            <w:tcW w:w="1992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</w:tcPr>
          <w:p w14:paraId="133281B8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</w:tcPr>
          <w:p w14:paraId="64A8DCD4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</w:tcPr>
          <w:p w14:paraId="3D2CB078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</w:tcPr>
          <w:p w14:paraId="78859108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8" w:space="0" w:color="EAE3D5"/>
            </w:tcBorders>
            <w:shd w:val="clear" w:color="auto" w:fill="EAE3D5"/>
          </w:tcPr>
          <w:p w14:paraId="3719C74F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</w:tr>
      <w:tr w:rsidR="009C4D90" w:rsidRPr="00FB1DCE" w14:paraId="537B1160" w14:textId="72FFEEA6" w:rsidTr="00873D08">
        <w:trPr>
          <w:trHeight w:val="219"/>
        </w:trPr>
        <w:tc>
          <w:tcPr>
            <w:tcW w:w="1825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4" w:space="0" w:color="EAE3D5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AF8276" w14:textId="1A4DD829" w:rsidR="009C4D90" w:rsidRPr="009C4D90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  <w:r w:rsidRPr="009C4D90"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  <w:t>Sous-question 1.2 </w:t>
            </w:r>
          </w:p>
        </w:tc>
        <w:tc>
          <w:tcPr>
            <w:tcW w:w="2215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2CD1D7" w14:textId="05ED4EED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iCs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2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 w:themeFill="background1"/>
          </w:tcPr>
          <w:p w14:paraId="10C032E9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 w:themeFill="background1"/>
          </w:tcPr>
          <w:p w14:paraId="5EC9E6EF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 w:themeFill="background1"/>
          </w:tcPr>
          <w:p w14:paraId="02AD4FBF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 w:themeFill="background1"/>
          </w:tcPr>
          <w:p w14:paraId="5F73450C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  <w:shd w:val="clear" w:color="auto" w:fill="FFFFFF" w:themeFill="background1"/>
          </w:tcPr>
          <w:p w14:paraId="642CC92E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</w:tr>
      <w:tr w:rsidR="009C4D90" w:rsidRPr="00FB1DCE" w14:paraId="21D2C21A" w14:textId="252ED22A" w:rsidTr="00873D08">
        <w:trPr>
          <w:trHeight w:val="219"/>
        </w:trPr>
        <w:tc>
          <w:tcPr>
            <w:tcW w:w="14004" w:type="dxa"/>
            <w:gridSpan w:val="7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8" w:space="0" w:color="EAE3D5"/>
            </w:tcBorders>
            <w:shd w:val="clear" w:color="auto" w:fill="EAE3D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C0D843" w14:textId="206B8035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495896"/>
                <w:kern w:val="24"/>
                <w:sz w:val="22"/>
                <w:szCs w:val="22"/>
                <w:lang w:eastAsia="fr-FR"/>
              </w:rPr>
              <w:t>Question 2 </w:t>
            </w:r>
          </w:p>
        </w:tc>
      </w:tr>
      <w:tr w:rsidR="009C4D90" w:rsidRPr="00FB1DCE" w14:paraId="722C5329" w14:textId="65354CE4" w:rsidTr="00873D08">
        <w:trPr>
          <w:trHeight w:val="219"/>
        </w:trPr>
        <w:tc>
          <w:tcPr>
            <w:tcW w:w="1825" w:type="dxa"/>
            <w:tcBorders>
              <w:top w:val="single" w:sz="4" w:space="0" w:color="FFFFFF" w:themeColor="background1"/>
              <w:left w:val="single" w:sz="8" w:space="0" w:color="EAE3D5"/>
              <w:bottom w:val="single" w:sz="8" w:space="0" w:color="EAE3D5"/>
              <w:right w:val="single" w:sz="4" w:space="0" w:color="EAE3D5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05E3BE" w14:textId="409CAEEF" w:rsidR="009C4D90" w:rsidRPr="00AB1428" w:rsidRDefault="009C4D90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Sous-questions</w:t>
            </w:r>
          </w:p>
        </w:tc>
        <w:tc>
          <w:tcPr>
            <w:tcW w:w="2215" w:type="dxa"/>
            <w:tcBorders>
              <w:top w:val="single" w:sz="4" w:space="0" w:color="FFFFFF" w:themeColor="background1"/>
              <w:left w:val="single" w:sz="4" w:space="0" w:color="EAE3D5"/>
              <w:bottom w:val="single" w:sz="8" w:space="0" w:color="EAE3D5"/>
              <w:right w:val="single" w:sz="8" w:space="0" w:color="EAE3D5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FEA5D3" w14:textId="55EFCADC" w:rsidR="009C4D90" w:rsidRPr="009C4D90" w:rsidRDefault="009C4D90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Critère d'évaluation</w:t>
            </w:r>
          </w:p>
        </w:tc>
        <w:tc>
          <w:tcPr>
            <w:tcW w:w="1992" w:type="dxa"/>
            <w:tcBorders>
              <w:top w:val="single" w:sz="4" w:space="0" w:color="FFFFFF" w:themeColor="background1"/>
              <w:left w:val="single" w:sz="4" w:space="0" w:color="EAE3D5"/>
              <w:bottom w:val="single" w:sz="8" w:space="0" w:color="EAE3D5"/>
              <w:right w:val="single" w:sz="8" w:space="0" w:color="EAE3D5"/>
            </w:tcBorders>
          </w:tcPr>
          <w:p w14:paraId="223BA518" w14:textId="6B463110" w:rsidR="009C4D90" w:rsidRPr="009C4D90" w:rsidRDefault="009C4D90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Indicateur(s)</w:t>
            </w:r>
          </w:p>
        </w:tc>
        <w:tc>
          <w:tcPr>
            <w:tcW w:w="1993" w:type="dxa"/>
            <w:tcBorders>
              <w:top w:val="single" w:sz="4" w:space="0" w:color="FFFFFF" w:themeColor="background1"/>
              <w:left w:val="single" w:sz="4" w:space="0" w:color="EAE3D5"/>
              <w:bottom w:val="single" w:sz="8" w:space="0" w:color="EAE3D5"/>
              <w:right w:val="single" w:sz="8" w:space="0" w:color="EAE3D5"/>
            </w:tcBorders>
          </w:tcPr>
          <w:p w14:paraId="145BBE02" w14:textId="7ED5162A" w:rsidR="009C4D90" w:rsidRPr="009C4D90" w:rsidRDefault="009C4D90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Méthode(s) de collecte des données</w:t>
            </w:r>
          </w:p>
        </w:tc>
        <w:tc>
          <w:tcPr>
            <w:tcW w:w="1993" w:type="dxa"/>
            <w:tcBorders>
              <w:top w:val="single" w:sz="4" w:space="0" w:color="FFFFFF" w:themeColor="background1"/>
              <w:left w:val="single" w:sz="4" w:space="0" w:color="EAE3D5"/>
              <w:bottom w:val="single" w:sz="8" w:space="0" w:color="EAE3D5"/>
              <w:right w:val="single" w:sz="8" w:space="0" w:color="EAE3D5"/>
            </w:tcBorders>
          </w:tcPr>
          <w:p w14:paraId="1E950EAC" w14:textId="4FC04411" w:rsidR="009C4D90" w:rsidRPr="009C4D90" w:rsidRDefault="009C4D90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Sources</w:t>
            </w:r>
          </w:p>
        </w:tc>
        <w:tc>
          <w:tcPr>
            <w:tcW w:w="1993" w:type="dxa"/>
            <w:tcBorders>
              <w:top w:val="single" w:sz="4" w:space="0" w:color="FFFFFF" w:themeColor="background1"/>
              <w:left w:val="single" w:sz="4" w:space="0" w:color="EAE3D5"/>
              <w:bottom w:val="single" w:sz="8" w:space="0" w:color="EAE3D5"/>
              <w:right w:val="single" w:sz="8" w:space="0" w:color="EAE3D5"/>
            </w:tcBorders>
          </w:tcPr>
          <w:p w14:paraId="48D3BCC4" w14:textId="1E000EEE" w:rsidR="009C4D90" w:rsidRPr="009C4D90" w:rsidRDefault="009C4D90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Méthodes d'analyse / triangulation </w:t>
            </w:r>
          </w:p>
        </w:tc>
        <w:tc>
          <w:tcPr>
            <w:tcW w:w="1993" w:type="dxa"/>
            <w:tcBorders>
              <w:top w:val="single" w:sz="4" w:space="0" w:color="FFFFFF" w:themeColor="background1"/>
              <w:left w:val="single" w:sz="4" w:space="0" w:color="EAE3D5"/>
              <w:bottom w:val="single" w:sz="8" w:space="0" w:color="EAE3D5"/>
              <w:right w:val="single" w:sz="8" w:space="0" w:color="EAE3D5"/>
            </w:tcBorders>
          </w:tcPr>
          <w:p w14:paraId="7DFD814B" w14:textId="03497045" w:rsidR="009C4D90" w:rsidRPr="009C4D90" w:rsidRDefault="009C4D90" w:rsidP="00873D08">
            <w:pPr>
              <w:spacing w:after="0"/>
              <w:jc w:val="center"/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</w:pPr>
            <w:r w:rsidRPr="009C4D90">
              <w:rPr>
                <w:rFonts w:ascii="Helvetica" w:eastAsia="Times New Roman" w:hAnsi="Helvetica" w:cs="Helvetica"/>
                <w:b/>
                <w:bCs/>
                <w:iCs/>
                <w:color w:val="35B6B4"/>
                <w:kern w:val="24"/>
                <w:sz w:val="22"/>
                <w:szCs w:val="22"/>
                <w:lang w:eastAsia="fr-FR"/>
              </w:rPr>
              <w:t>Disponibilité et fiabilité des données</w:t>
            </w:r>
          </w:p>
        </w:tc>
      </w:tr>
      <w:tr w:rsidR="009C4D90" w:rsidRPr="00FB1DCE" w14:paraId="188C4489" w14:textId="01560F23" w:rsidTr="00873D08">
        <w:trPr>
          <w:trHeight w:val="219"/>
        </w:trPr>
        <w:tc>
          <w:tcPr>
            <w:tcW w:w="1825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7A5EA3" w14:textId="11C3B7A7" w:rsidR="009C4D90" w:rsidRPr="009C4D90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  <w:r w:rsidRPr="009C4D90"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  <w:t>Sous-question 2.1 </w:t>
            </w:r>
          </w:p>
        </w:tc>
        <w:tc>
          <w:tcPr>
            <w:tcW w:w="2215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8D6C9B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2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</w:tcPr>
          <w:p w14:paraId="6082F21C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</w:tcPr>
          <w:p w14:paraId="304B8D59" w14:textId="77777777" w:rsidR="009C4D90" w:rsidRPr="00A37715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b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</w:tcPr>
          <w:p w14:paraId="5D7A6187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4" w:space="0" w:color="FFFFFF" w:themeColor="background1"/>
            </w:tcBorders>
            <w:shd w:val="clear" w:color="auto" w:fill="EAE3D5"/>
          </w:tcPr>
          <w:p w14:paraId="5D8F72FA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8" w:space="0" w:color="EAE3D5"/>
            </w:tcBorders>
            <w:shd w:val="clear" w:color="auto" w:fill="EAE3D5"/>
          </w:tcPr>
          <w:p w14:paraId="633AC2AD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</w:tr>
      <w:tr w:rsidR="009C4D90" w:rsidRPr="00FB1DCE" w14:paraId="1C0B76C9" w14:textId="604B54B1" w:rsidTr="00873D08">
        <w:trPr>
          <w:trHeight w:val="219"/>
        </w:trPr>
        <w:tc>
          <w:tcPr>
            <w:tcW w:w="1825" w:type="dxa"/>
            <w:tcBorders>
              <w:top w:val="single" w:sz="8" w:space="0" w:color="EAE3D5"/>
              <w:left w:val="single" w:sz="8" w:space="0" w:color="EAE3D5"/>
              <w:bottom w:val="single" w:sz="8" w:space="0" w:color="EAE3D5"/>
              <w:right w:val="single" w:sz="4" w:space="0" w:color="EAE3D5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D6D153F" w14:textId="0E6758BE" w:rsidR="009C4D90" w:rsidRPr="009C4D90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  <w:r w:rsidRPr="009C4D90"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  <w:t>Etc… </w:t>
            </w:r>
          </w:p>
        </w:tc>
        <w:tc>
          <w:tcPr>
            <w:tcW w:w="2215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D4D566" w14:textId="2DC42254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2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4" w:space="0" w:color="FFFFFF" w:themeColor="background1"/>
            </w:tcBorders>
          </w:tcPr>
          <w:p w14:paraId="7BD0C81E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FFFFFF" w:themeColor="background1"/>
              <w:bottom w:val="single" w:sz="8" w:space="0" w:color="EAE3D5"/>
              <w:right w:val="single" w:sz="8" w:space="0" w:color="EAE3D5"/>
            </w:tcBorders>
          </w:tcPr>
          <w:p w14:paraId="7E5C6B92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</w:tcPr>
          <w:p w14:paraId="3A97B4C7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</w:tcPr>
          <w:p w14:paraId="44FCEF14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  <w:tc>
          <w:tcPr>
            <w:tcW w:w="1993" w:type="dxa"/>
            <w:tcBorders>
              <w:top w:val="single" w:sz="8" w:space="0" w:color="EAE3D5"/>
              <w:left w:val="single" w:sz="4" w:space="0" w:color="EAE3D5"/>
              <w:bottom w:val="single" w:sz="8" w:space="0" w:color="EAE3D5"/>
              <w:right w:val="single" w:sz="8" w:space="0" w:color="EAE3D5"/>
            </w:tcBorders>
          </w:tcPr>
          <w:p w14:paraId="366CB7DF" w14:textId="77777777" w:rsidR="009C4D90" w:rsidRPr="00AB1428" w:rsidRDefault="009C4D90" w:rsidP="00873D08">
            <w:pPr>
              <w:spacing w:after="0"/>
              <w:jc w:val="left"/>
              <w:rPr>
                <w:rFonts w:ascii="Helvetica" w:eastAsia="Times New Roman" w:hAnsi="Helvetica" w:cs="Helvetica"/>
                <w:i/>
                <w:color w:val="7F7F7F" w:themeColor="text1" w:themeTint="80"/>
                <w:kern w:val="24"/>
                <w:sz w:val="22"/>
                <w:szCs w:val="22"/>
                <w:lang w:val="la-Latn" w:eastAsia="fr-FR"/>
              </w:rPr>
            </w:pPr>
          </w:p>
        </w:tc>
      </w:tr>
    </w:tbl>
    <w:p w14:paraId="3F2E7226" w14:textId="73DDFFD5" w:rsidR="00873D08" w:rsidRDefault="00873D08" w:rsidP="00873D08">
      <w:pPr>
        <w:pStyle w:val="Titre"/>
        <w:rPr>
          <w:sz w:val="40"/>
          <w:szCs w:val="40"/>
        </w:rPr>
      </w:pPr>
      <w:r w:rsidRPr="00873D08">
        <w:rPr>
          <w:rFonts w:ascii="Calibri-Italic" w:hAnsi="Calibri-Italic" w:cs="Arial" w:hint="eastAsia"/>
          <w:i/>
          <w:iCs/>
          <w:noProof/>
          <w:color w:val="FFFFFF"/>
          <w:sz w:val="50"/>
          <w:szCs w:val="50"/>
          <w:lang w:eastAsia="fr-FR"/>
        </w:rPr>
        <w:drawing>
          <wp:inline distT="0" distB="0" distL="0" distR="0" wp14:anchorId="435E047A" wp14:editId="45766583">
            <wp:extent cx="1972112" cy="1009650"/>
            <wp:effectExtent l="0" t="0" r="9525" b="0"/>
            <wp:docPr id="1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554" cy="104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3D08">
        <w:rPr>
          <w:sz w:val="40"/>
          <w:szCs w:val="40"/>
        </w:rPr>
        <w:t xml:space="preserve"> </w:t>
      </w:r>
      <w:r w:rsidRPr="00873D08">
        <w:rPr>
          <w:rFonts w:ascii="Franklin Gothic Medium" w:eastAsiaTheme="minorHAnsi" w:hAnsi="Franklin Gothic Medium" w:cs="FranklinGothic-Regular"/>
          <w:color w:val="0070C0"/>
          <w:spacing w:val="0"/>
          <w:kern w:val="0"/>
          <w:sz w:val="42"/>
          <w:szCs w:val="42"/>
        </w:rPr>
        <w:t>Trame de m</w:t>
      </w:r>
      <w:bookmarkStart w:id="0" w:name="_GoBack"/>
      <w:bookmarkEnd w:id="0"/>
      <w:r w:rsidRPr="00873D08">
        <w:rPr>
          <w:rFonts w:ascii="Franklin Gothic Medium" w:eastAsiaTheme="minorHAnsi" w:hAnsi="Franklin Gothic Medium" w:cs="FranklinGothic-Regular"/>
          <w:color w:val="0070C0"/>
          <w:spacing w:val="0"/>
          <w:kern w:val="0"/>
          <w:sz w:val="42"/>
          <w:szCs w:val="42"/>
        </w:rPr>
        <w:t>atrice d’évaluation</w:t>
      </w:r>
    </w:p>
    <w:p w14:paraId="1918497F" w14:textId="53C839CB" w:rsidR="00873D08" w:rsidRDefault="00873D08" w:rsidP="00D54CAF">
      <w:pPr>
        <w:pStyle w:val="Titre"/>
        <w:rPr>
          <w:sz w:val="40"/>
          <w:szCs w:val="40"/>
        </w:rPr>
      </w:pPr>
    </w:p>
    <w:p w14:paraId="4CAC8D42" w14:textId="77777777" w:rsidR="00D54CAF" w:rsidRDefault="00D54CAF"/>
    <w:sectPr w:rsidR="00D54CAF" w:rsidSect="00D54CA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EurekaSansOT-Bold">
    <w:altName w:val="Calibri"/>
    <w:panose1 w:val="00000000000000000000"/>
    <w:charset w:val="4D"/>
    <w:family w:val="swiss"/>
    <w:notTrueType/>
    <w:pitch w:val="variable"/>
    <w:sig w:usb0="800000EF" w:usb1="4000205B" w:usb2="00000008" w:usb3="00000000" w:csb0="00000001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Gothic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CAF"/>
    <w:rsid w:val="00446ED0"/>
    <w:rsid w:val="005B1DE4"/>
    <w:rsid w:val="0077448E"/>
    <w:rsid w:val="00873D08"/>
    <w:rsid w:val="009320AE"/>
    <w:rsid w:val="00986022"/>
    <w:rsid w:val="009C4D90"/>
    <w:rsid w:val="00A37715"/>
    <w:rsid w:val="00D54658"/>
    <w:rsid w:val="00D54CAF"/>
    <w:rsid w:val="00FA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84FCC"/>
  <w15:chartTrackingRefBased/>
  <w15:docId w15:val="{5845DA29-F9FD-49A6-8122-36871F1B8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"/>
    <w:qFormat/>
    <w:rsid w:val="00D54CAF"/>
    <w:pPr>
      <w:spacing w:before="120" w:after="120" w:line="240" w:lineRule="auto"/>
      <w:jc w:val="both"/>
    </w:pPr>
    <w:rPr>
      <w:rFonts w:ascii="Perpetua" w:hAnsi="Perpetua"/>
      <w:sz w:val="2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D54CAF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54CA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4F49D5B4423240ACD9EBA6B09130CB" ma:contentTypeVersion="8" ma:contentTypeDescription="Crée un document." ma:contentTypeScope="" ma:versionID="ff9d0f1271a111e0496f725c5d0e3ce6">
  <xsd:schema xmlns:xsd="http://www.w3.org/2001/XMLSchema" xmlns:xs="http://www.w3.org/2001/XMLSchema" xmlns:p="http://schemas.microsoft.com/office/2006/metadata/properties" xmlns:ns2="8ed557cb-6e20-4b66-8913-78da0cdb8519" xmlns:ns3="6ea83538-80ed-408e-b793-da35e2d54143" targetNamespace="http://schemas.microsoft.com/office/2006/metadata/properties" ma:root="true" ma:fieldsID="3eeeace8483712fe91ff09a6b4fa87c0" ns2:_="" ns3:_="">
    <xsd:import namespace="8ed557cb-6e20-4b66-8913-78da0cdb8519"/>
    <xsd:import namespace="6ea83538-80ed-408e-b793-da35e2d541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557cb-6e20-4b66-8913-78da0cdb8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b9da18f-9690-4c56-b7cb-d619f1c694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83538-80ed-408e-b793-da35e2d5414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b0c0309-1112-41c8-ade0-58f4674c8a51}" ma:internalName="TaxCatchAll" ma:showField="CatchAllData" ma:web="6ea83538-80ed-408e-b793-da35e2d541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d557cb-6e20-4b66-8913-78da0cdb8519">
      <Terms xmlns="http://schemas.microsoft.com/office/infopath/2007/PartnerControls"/>
    </lcf76f155ced4ddcb4097134ff3c332f>
    <TaxCatchAll xmlns="6ea83538-80ed-408e-b793-da35e2d54143" xsi:nil="true"/>
  </documentManagement>
</p:properties>
</file>

<file path=customXml/itemProps1.xml><?xml version="1.0" encoding="utf-8"?>
<ds:datastoreItem xmlns:ds="http://schemas.openxmlformats.org/officeDocument/2006/customXml" ds:itemID="{9A2E88D3-2D67-4DB9-BCFD-95CF78E2EB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CA1863-B89B-4592-A08C-00AFBBDBA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557cb-6e20-4b66-8913-78da0cdb8519"/>
    <ds:schemaRef ds:uri="6ea83538-80ed-408e-b793-da35e2d541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2846E0-ACB9-4229-9C01-406040EB42A8}">
  <ds:schemaRefs>
    <ds:schemaRef ds:uri="http://schemas.microsoft.com/office/2006/metadata/properties"/>
    <ds:schemaRef ds:uri="http://schemas.microsoft.com/office/infopath/2007/PartnerControls"/>
    <ds:schemaRef ds:uri="8ed557cb-6e20-4b66-8913-78da0cdb8519"/>
    <ds:schemaRef ds:uri="6ea83538-80ed-408e-b793-da35e2d541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 Loiseau</dc:creator>
  <cp:keywords/>
  <dc:description/>
  <cp:lastModifiedBy>Emma ZIROTTI</cp:lastModifiedBy>
  <cp:revision>6</cp:revision>
  <dcterms:created xsi:type="dcterms:W3CDTF">2023-01-30T13:56:00Z</dcterms:created>
  <dcterms:modified xsi:type="dcterms:W3CDTF">2023-08-08T12:51:00Z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0x010100134F49D5B4423240ACD9EBA6B09130CB</vt:lpwstr>
  </property>
  <property fmtid="{D5CDD505-2E9C-101B-9397-08002B2CF9AE}" pid="3" name="MediaServiceImageTags">
    <vt:lpwstr/>
  </property>
</Properties>
</file>